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0" w:lineRule="auto"/>
        <w:jc w:val="distribute"/>
        <w:rPr>
          <w:rFonts w:hint="default" w:ascii="Shanghai" w:hAnsi="Shanghai" w:cs="Shanghai"/>
          <w:sz w:val="32"/>
          <w:szCs w:val="40"/>
          <w:u w:val="single"/>
          <w:lang w:val="tr-TR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</w:pPr>
      <w:r>
        <w:rPr>
          <w:rFonts w:hint="default" w:ascii="Shanghai" w:hAnsi="Shanghai" w:cs="Shanghai"/>
          <w:sz w:val="32"/>
          <w:szCs w:val="40"/>
          <w:u w:val="single"/>
          <w:lang w:val="tr-TR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scaled="0"/>
            </w14:gradFill>
          </w14:textFill>
        </w:rPr>
        <w:t>: BBM471 - DATABASE MANAGEMENT SYSTEMS :</w:t>
      </w:r>
    </w:p>
    <w:p>
      <w:pPr>
        <w:spacing w:line="240" w:lineRule="auto"/>
        <w:rPr>
          <w:rFonts w:hint="default"/>
          <w:b/>
          <w:bCs/>
          <w:color w:val="EC4CD0"/>
          <w:sz w:val="24"/>
          <w:szCs w:val="32"/>
          <w:lang w:val="tr-TR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b/>
          <w:bCs/>
          <w:color w:val="EC4CD0"/>
          <w:sz w:val="24"/>
          <w:szCs w:val="32"/>
          <w:lang w:val="tr-TR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Ders02 - ER Model:</w:t>
      </w:r>
    </w:p>
    <w:p>
      <w:pPr>
        <w:spacing w:line="240" w:lineRule="auto"/>
      </w:pPr>
      <w:r>
        <w:drawing>
          <wp:inline distT="0" distB="0" distL="114300" distR="114300">
            <wp:extent cx="5086350" cy="29870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71465" cy="3032125"/>
            <wp:effectExtent l="0" t="0" r="635" b="158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32450" cy="3368675"/>
            <wp:effectExtent l="0" t="0" r="635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29175" cy="3357880"/>
            <wp:effectExtent l="0" t="0" r="9525" b="139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945" cy="3580765"/>
            <wp:effectExtent l="0" t="0" r="190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09845" cy="3592830"/>
            <wp:effectExtent l="0" t="0" r="1460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9845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42585" cy="3388995"/>
            <wp:effectExtent l="0" t="0" r="571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258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74895" cy="3353435"/>
            <wp:effectExtent l="0" t="0" r="1905" b="184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4895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96205" cy="2786380"/>
            <wp:effectExtent l="0" t="0" r="4445" b="139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62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76495" cy="2709545"/>
            <wp:effectExtent l="0" t="0" r="14605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649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57140" cy="3789680"/>
            <wp:effectExtent l="0" t="0" r="1016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21605" cy="3768725"/>
            <wp:effectExtent l="0" t="0" r="1714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</w:p>
    <w:p>
      <w:pPr>
        <w:spacing w:line="240" w:lineRule="auto"/>
      </w:pPr>
    </w:p>
    <w:p>
      <w:pPr>
        <w:spacing w:line="240" w:lineRule="auto"/>
        <w:rPr>
          <w:rFonts w:hint="default"/>
          <w:b/>
          <w:bCs/>
          <w:sz w:val="24"/>
          <w:szCs w:val="32"/>
          <w:lang w:val="tr-TR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b/>
          <w:bCs/>
          <w:sz w:val="24"/>
          <w:szCs w:val="32"/>
          <w:lang w:val="tr-TR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Der03 - SQL:</w:t>
      </w:r>
    </w:p>
    <w:p>
      <w:pPr>
        <w:spacing w:line="240" w:lineRule="auto"/>
        <w:sectPr>
          <w:type w:val="continuous"/>
          <w:pgSz w:w="16838" w:h="11906" w:orient="landscape"/>
          <w:pgMar w:top="153" w:right="153" w:bottom="153" w:left="153" w:header="851" w:footer="992" w:gutter="0"/>
          <w:cols w:space="0" w:num="1"/>
          <w:rtlGutter w:val="0"/>
          <w:docGrid w:type="lines" w:linePitch="312" w:charSpace="0"/>
        </w:sectPr>
      </w:pPr>
    </w:p>
    <w:p>
      <w:pPr>
        <w:numPr>
          <w:ilvl w:val="0"/>
          <w:numId w:val="1"/>
        </w:numPr>
        <w:spacing w:line="240" w:lineRule="auto"/>
        <w:ind w:left="420" w:leftChars="0" w:hanging="420" w:firstLineChars="0"/>
        <w:rPr>
          <w:rFonts w:hint="default" w:ascii="Arial" w:hAnsi="Arial" w:cs="Arial"/>
          <w:b/>
          <w:bCs/>
          <w:sz w:val="24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  <w:r>
        <w:rPr>
          <w:rFonts w:hint="default" w:ascii="Arial" w:hAnsi="Arial" w:cs="Arial"/>
          <w:b/>
          <w:bCs/>
          <w:sz w:val="24"/>
          <w:szCs w:val="32"/>
          <w:lang w:val="tr-TR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SQL is a...</w:t>
      </w:r>
    </w:p>
    <w:p>
      <w:pPr>
        <w:numPr>
          <w:ilvl w:val="0"/>
          <w:numId w:val="2"/>
        </w:numPr>
        <w:spacing w:line="240" w:lineRule="auto"/>
        <w:ind w:left="840" w:leftChars="0" w:hanging="420" w:firstLineChars="0"/>
        <w:rPr>
          <w:rFonts w:hint="default" w:ascii="Arial" w:hAnsi="Arial" w:cs="Arial"/>
          <w:sz w:val="22"/>
          <w:szCs w:val="28"/>
        </w:rPr>
      </w:pPr>
      <w:r>
        <w:rPr>
          <w:rFonts w:hint="default" w:ascii="Arial" w:hAnsi="Arial" w:cs="Arial"/>
          <w:sz w:val="22"/>
          <w:szCs w:val="28"/>
        </w:rPr>
        <w:t>Data Definition Language (DDL)</w:t>
      </w:r>
    </w:p>
    <w:p>
      <w:pPr>
        <w:numPr>
          <w:ilvl w:val="0"/>
          <w:numId w:val="3"/>
        </w:numPr>
        <w:spacing w:line="240" w:lineRule="auto"/>
        <w:ind w:left="1260" w:leftChars="0" w:hanging="420" w:firstLineChars="0"/>
        <w:rPr>
          <w:rFonts w:hint="default" w:ascii="Arial" w:hAnsi="Arial" w:cs="Arial"/>
          <w:sz w:val="22"/>
          <w:szCs w:val="28"/>
        </w:rPr>
      </w:pPr>
      <w:r>
        <w:rPr>
          <w:rFonts w:hint="default" w:ascii="Arial" w:hAnsi="Arial" w:cs="Arial"/>
          <w:sz w:val="22"/>
          <w:szCs w:val="28"/>
        </w:rPr>
        <w:t>Define relational schemata</w:t>
      </w:r>
    </w:p>
    <w:p>
      <w:pPr>
        <w:numPr>
          <w:ilvl w:val="0"/>
          <w:numId w:val="3"/>
        </w:numPr>
        <w:spacing w:line="240" w:lineRule="auto"/>
        <w:ind w:left="1260" w:leftChars="0" w:hanging="420" w:firstLineChars="0"/>
        <w:rPr>
          <w:rFonts w:hint="default" w:ascii="Arial" w:hAnsi="Arial" w:cs="Arial"/>
          <w:sz w:val="22"/>
          <w:szCs w:val="28"/>
        </w:rPr>
      </w:pPr>
      <w:r>
        <w:rPr>
          <w:rFonts w:hint="default" w:ascii="Arial" w:hAnsi="Arial" w:cs="Arial"/>
          <w:sz w:val="22"/>
          <w:szCs w:val="28"/>
        </w:rPr>
        <w:t>Create/alter/delete tables and their attributes</w:t>
      </w:r>
    </w:p>
    <w:p>
      <w:pPr>
        <w:numPr>
          <w:ilvl w:val="0"/>
          <w:numId w:val="4"/>
        </w:numPr>
        <w:spacing w:line="240" w:lineRule="auto"/>
        <w:ind w:left="840" w:leftChars="0" w:hanging="420" w:firstLineChars="0"/>
        <w:rPr>
          <w:rFonts w:hint="default" w:ascii="Arial" w:hAnsi="Arial" w:cs="Arial"/>
          <w:sz w:val="22"/>
          <w:szCs w:val="28"/>
        </w:rPr>
      </w:pPr>
      <w:r>
        <w:rPr>
          <w:rFonts w:hint="default" w:ascii="Arial" w:hAnsi="Arial" w:cs="Arial"/>
          <w:sz w:val="22"/>
          <w:szCs w:val="28"/>
        </w:rPr>
        <w:t>Data Manipulation Language (DML)</w:t>
      </w:r>
    </w:p>
    <w:p>
      <w:pPr>
        <w:numPr>
          <w:ilvl w:val="0"/>
          <w:numId w:val="5"/>
        </w:numPr>
        <w:spacing w:line="240" w:lineRule="auto"/>
        <w:ind w:left="1260" w:leftChars="0" w:hanging="420" w:firstLineChars="0"/>
        <w:rPr>
          <w:rFonts w:hint="default" w:ascii="Arial" w:hAnsi="Arial" w:cs="Arial"/>
          <w:sz w:val="22"/>
          <w:szCs w:val="28"/>
        </w:rPr>
      </w:pPr>
      <w:r>
        <w:rPr>
          <w:rFonts w:hint="default" w:ascii="Arial" w:hAnsi="Arial" w:cs="Arial"/>
          <w:sz w:val="22"/>
          <w:szCs w:val="28"/>
        </w:rPr>
        <w:t>Insert/delete/modify tuples in tables</w:t>
      </w:r>
    </w:p>
    <w:p>
      <w:pPr>
        <w:numPr>
          <w:ilvl w:val="0"/>
          <w:numId w:val="5"/>
        </w:numPr>
        <w:spacing w:line="240" w:lineRule="auto"/>
        <w:ind w:left="1260" w:leftChars="0" w:hanging="420" w:firstLineChars="0"/>
        <w:rPr>
          <w:rFonts w:hint="default" w:ascii="Arial" w:hAnsi="Arial" w:cs="Arial"/>
          <w:sz w:val="22"/>
          <w:szCs w:val="28"/>
        </w:rPr>
      </w:pPr>
      <w:r>
        <w:rPr>
          <w:rFonts w:hint="default" w:ascii="Arial" w:hAnsi="Arial" w:cs="Arial"/>
          <w:sz w:val="22"/>
          <w:szCs w:val="28"/>
        </w:rPr>
        <w:t>Query one or more tables – discussed next!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ind w:left="420" w:leftChars="0" w:hanging="420" w:firstLineChars="0"/>
        <w:jc w:val="left"/>
        <w:rPr>
          <w:rFonts w:hint="default" w:ascii="Arial" w:hAnsi="Arial" w:cs="Arial"/>
          <w:b/>
          <w:bCs/>
          <w:sz w:val="24"/>
          <w:szCs w:val="24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  <w:r>
        <w:rPr>
          <w:rFonts w:hint="default" w:ascii="Arial" w:hAnsi="Arial" w:eastAsia="Calibri Light" w:cs="Arial"/>
          <w:b/>
          <w:bCs/>
          <w:color w:val="000000"/>
          <w:kern w:val="0"/>
          <w:sz w:val="24"/>
          <w:szCs w:val="24"/>
          <w:lang w:val="en-US" w:eastAsia="zh-CN" w:bidi="ar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 xml:space="preserve">Data Types in SQL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 xml:space="preserve">Atomic types: 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ind w:left="840" w:leftChars="0" w:hanging="420" w:firstLineChars="0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 xml:space="preserve">Characters: CHAR(20), VARCHAR(50) 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ind w:left="840" w:leftChars="0" w:hanging="420" w:firstLineChars="0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 xml:space="preserve">Numbers: INT, BIGINT, SMALLINT, FLOAT 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ind w:left="840" w:leftChars="0" w:hanging="420" w:firstLineChars="0"/>
        <w:jc w:val="left"/>
        <w:rPr>
          <w:rFonts w:hint="default" w:ascii="Arial" w:hAnsi="Arial" w:cs="Arial"/>
          <w:sz w:val="22"/>
          <w:szCs w:val="22"/>
        </w:rPr>
      </w:pP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 xml:space="preserve">Others: MONEY, DATETIME, …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 w:ascii="Arial" w:hAnsi="Arial" w:eastAsia="SimSun" w:cs="Arial"/>
          <w:color w:val="000000"/>
          <w:kern w:val="0"/>
          <w:sz w:val="22"/>
          <w:szCs w:val="22"/>
          <w:lang w:val="tr-TR" w:eastAsia="zh-CN" w:bidi="ar"/>
        </w:rPr>
      </w:pP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>E</w:t>
      </w: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tr-TR" w:eastAsia="zh-CN" w:bidi="ar"/>
        </w:rPr>
        <w:t>v</w:t>
      </w: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>ery attribute must have an atomic type</w:t>
      </w: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tr-TR" w:eastAsia="zh-CN" w:bidi="ar"/>
        </w:rPr>
        <w:t xml:space="preserve">. </w:t>
      </w: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>Hence tables are flat</w:t>
      </w: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tr-TR" w:eastAsia="zh-CN" w:bidi="ar"/>
        </w:rPr>
        <w:t>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jc w:val="left"/>
        <w:rPr>
          <w:rFonts w:hint="default" w:ascii="Arial" w:hAnsi="Arial" w:eastAsia="SimSun" w:cs="Arial"/>
          <w:b/>
          <w:bCs/>
          <w:color w:val="000000"/>
          <w:kern w:val="0"/>
          <w:sz w:val="24"/>
          <w:szCs w:val="24"/>
          <w:lang w:val="tr-TR" w:eastAsia="zh-CN" w:bidi="ar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  <w:r>
        <w:rPr>
          <w:rFonts w:hint="default" w:ascii="Arial" w:hAnsi="Arial" w:eastAsia="SimSun" w:cs="Arial"/>
          <w:b/>
          <w:bCs/>
          <w:color w:val="000000"/>
          <w:kern w:val="0"/>
          <w:sz w:val="24"/>
          <w:szCs w:val="24"/>
          <w:lang w:val="tr-TR" w:eastAsia="zh-CN" w:bidi="ar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Table Schemas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ind w:left="840" w:leftChars="0" w:hanging="420" w:firstLineChars="0"/>
        <w:jc w:val="left"/>
        <w:rPr>
          <w:rFonts w:hint="default" w:ascii="Arial" w:hAnsi="Arial" w:eastAsia="SimSun"/>
          <w:color w:val="000000"/>
          <w:kern w:val="0"/>
          <w:sz w:val="22"/>
          <w:szCs w:val="22"/>
          <w:lang w:val="tr-TR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default" w:ascii="Arial" w:hAnsi="Arial" w:eastAsia="SimSun"/>
          <w:color w:val="000000"/>
          <w:kern w:val="0"/>
          <w:sz w:val="22"/>
          <w:szCs w:val="22"/>
          <w:lang w:val="tr-TR" w:eastAsia="zh-CN"/>
        </w:rPr>
        <w:t>The schema of a table is the table name, its attributes, and their types:</w:t>
      </w:r>
    </w:p>
    <w:p>
      <w:pPr>
        <w:keepNext w:val="0"/>
        <w:keepLines w:val="0"/>
        <w:widowControl/>
        <w:numPr>
          <w:numId w:val="0"/>
        </w:numPr>
        <w:suppressLineNumbers w:val="0"/>
        <w:ind w:left="420" w:leftChars="0"/>
        <w:jc w:val="left"/>
        <w:rPr>
          <w:rFonts w:hint="default" w:ascii="Arial" w:hAnsi="Arial" w:eastAsia="SimSun"/>
          <w:color w:val="000000"/>
          <w:kern w:val="0"/>
          <w:sz w:val="22"/>
          <w:szCs w:val="22"/>
          <w:lang w:val="tr-TR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</w:pPr>
      <w:r>
        <w:rPr>
          <w:rFonts w:hint="default" w:ascii="Arial" w:hAnsi="Arial" w:eastAsia="SimSun"/>
          <w:color w:val="000000"/>
          <w:kern w:val="0"/>
          <w:sz w:val="22"/>
          <w:szCs w:val="22"/>
          <w:lang w:val="tr-TR" w:eastAsia="zh-CN"/>
          <w14:textFill>
            <w14:gradFill>
              <w14:gsLst>
                <w14:gs w14:pos="0">
                  <w14:srgbClr w14:val="007BD3"/>
                </w14:gs>
                <w14:gs w14:pos="100000">
                  <w14:srgbClr w14:val="034373"/>
                </w14:gs>
              </w14:gsLst>
              <w14:lin w14:scaled="0"/>
            </w14:gradFill>
          </w14:textFill>
        </w:rPr>
        <w:t>Product(Pname: string, Price: float, Category: string, Manufacturer: string)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ind w:left="840" w:leftChars="0" w:hanging="420" w:firstLineChars="0"/>
        <w:jc w:val="left"/>
        <w:rPr>
          <w:rFonts w:hint="default" w:ascii="Arial" w:hAnsi="Arial" w:eastAsia="SimSun"/>
          <w:color w:val="000000"/>
          <w:kern w:val="0"/>
          <w:sz w:val="22"/>
          <w:szCs w:val="22"/>
          <w:lang w:val="tr-TR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35C7D"/>
                </w14:gs>
              </w14:gsLst>
              <w14:lin w14:scaled="0"/>
            </w14:gradFill>
          </w14:textFill>
        </w:rPr>
      </w:pPr>
      <w:r>
        <w:rPr>
          <w:rFonts w:hint="default" w:ascii="Arial" w:hAnsi="Arial" w:eastAsia="SimSun"/>
          <w:color w:val="000000"/>
          <w:kern w:val="0"/>
          <w:sz w:val="22"/>
          <w:szCs w:val="22"/>
          <w:lang w:val="tr-TR" w:eastAsia="zh-CN"/>
        </w:rPr>
        <w:t>A key is an attribute whose values are unique; we underline a key:</w:t>
      </w:r>
    </w:p>
    <w:p>
      <w:pPr>
        <w:keepNext w:val="0"/>
        <w:keepLines w:val="0"/>
        <w:widowControl/>
        <w:numPr>
          <w:numId w:val="0"/>
        </w:numPr>
        <w:suppressLineNumbers w:val="0"/>
        <w:ind w:left="420" w:leftChars="0"/>
        <w:jc w:val="left"/>
        <w:rPr>
          <w:rFonts w:hint="default" w:ascii="Arial" w:hAnsi="Arial" w:eastAsia="SimSun"/>
          <w:color w:val="000000"/>
          <w:kern w:val="0"/>
          <w:sz w:val="22"/>
          <w:szCs w:val="22"/>
          <w:lang w:val="tr-TR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35C7D"/>
                </w14:gs>
              </w14:gsLst>
              <w14:lin w14:scaled="0"/>
            </w14:gradFill>
          </w14:textFill>
        </w:rPr>
      </w:pPr>
      <w:r>
        <w:rPr>
          <w:rFonts w:hint="default" w:ascii="Arial" w:hAnsi="Arial" w:eastAsia="SimSun"/>
          <w:color w:val="000000"/>
          <w:kern w:val="0"/>
          <w:sz w:val="22"/>
          <w:szCs w:val="22"/>
          <w:lang w:val="tr-TR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35C7D"/>
                </w14:gs>
              </w14:gsLst>
              <w14:lin w14:scaled="0"/>
            </w14:gradFill>
          </w14:textFill>
        </w:rPr>
        <w:t>Product(Pname: string, Price: float, Category: string, Manufacturer: string)</w:t>
      </w:r>
    </w:p>
    <w:p>
      <w:pPr>
        <w:keepNext w:val="0"/>
        <w:keepLines w:val="0"/>
        <w:widowControl/>
        <w:numPr>
          <w:numId w:val="0"/>
        </w:numPr>
        <w:suppressLineNumbers w:val="0"/>
        <w:ind w:left="420" w:leftChars="0"/>
        <w:jc w:val="left"/>
        <w:rPr>
          <w:rFonts w:hint="default" w:ascii="Arial" w:hAnsi="Arial" w:eastAsia="SimSun"/>
          <w:color w:val="000000"/>
          <w:kern w:val="0"/>
          <w:sz w:val="22"/>
          <w:szCs w:val="22"/>
          <w:lang w:val="tr-TR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35C7D"/>
                </w14:gs>
              </w14:gsLst>
              <w14:lin w14:scaled="0"/>
            </w14:gradFill>
          </w14:textFill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="420" w:leftChars="0"/>
        <w:jc w:val="left"/>
        <w:rPr>
          <w:rFonts w:hint="default" w:ascii="Arial" w:hAnsi="Arial" w:eastAsia="SimSun"/>
          <w:color w:val="000000"/>
          <w:kern w:val="0"/>
          <w:sz w:val="22"/>
          <w:szCs w:val="22"/>
          <w:lang w:val="tr-TR" w:eastAsia="zh-CN"/>
          <w14:textFill>
            <w14:gradFill>
              <w14:gsLst>
                <w14:gs w14:pos="0">
                  <w14:srgbClr w14:val="14CD68"/>
                </w14:gs>
                <w14:gs w14:pos="100000">
                  <w14:srgbClr w14:val="035C7D"/>
                </w14:gs>
              </w14:gsLst>
              <w14:lin w14:scaled="0"/>
            </w14:gradFill>
          </w14:textFill>
        </w:rPr>
      </w:pPr>
    </w:p>
    <w:p>
      <w:pPr>
        <w:spacing w:line="240" w:lineRule="auto"/>
        <w:rPr>
          <w:rFonts w:hint="default"/>
          <w:b/>
          <w:bCs/>
          <w:sz w:val="24"/>
          <w:szCs w:val="32"/>
          <w:lang w:val="tr-TR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/>
          <w:b/>
          <w:bCs/>
          <w:sz w:val="24"/>
          <w:szCs w:val="32"/>
          <w:lang w:val="tr-TR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drawing>
          <wp:inline distT="0" distB="0" distL="114300" distR="114300">
            <wp:extent cx="6288405" cy="4084320"/>
            <wp:effectExtent l="0" t="0" r="17145" b="11430"/>
            <wp:docPr id="16" name="Picture 16" descr="Ek Açıklama 2019-11-18 11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Ek Açıklama 2019-11-18 1116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8840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sectPr>
          <w:type w:val="continuous"/>
          <w:pgSz w:w="16838" w:h="11906" w:orient="landscape"/>
          <w:pgMar w:top="153" w:right="153" w:bottom="153" w:left="153" w:header="851" w:footer="992" w:gutter="0"/>
          <w:cols w:equalWidth="0" w:num="2">
            <w:col w:w="6067" w:space="216"/>
            <w:col w:w="10249"/>
          </w:cols>
          <w:rtlGutter w:val="0"/>
          <w:docGrid w:type="lines" w:linePitch="312" w:charSpace="0"/>
        </w:sectPr>
      </w:pPr>
    </w:p>
    <w:p>
      <w:pPr>
        <w:spacing w:line="240" w:lineRule="auto"/>
      </w:pPr>
      <w:r>
        <w:drawing>
          <wp:inline distT="0" distB="0" distL="114300" distR="114300">
            <wp:extent cx="4882515" cy="2534920"/>
            <wp:effectExtent l="0" t="0" r="13335" b="1778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2515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240" w:lineRule="auto"/>
        <w:ind w:leftChars="0"/>
        <w:rPr>
          <w:rFonts w:hint="default" w:ascii="Arial" w:hAnsi="Arial" w:cs="Arial"/>
          <w:b/>
          <w:bCs/>
          <w:sz w:val="24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</w:p>
    <w:p>
      <w:pPr>
        <w:numPr>
          <w:numId w:val="0"/>
        </w:numPr>
        <w:spacing w:line="240" w:lineRule="auto"/>
        <w:ind w:leftChars="0"/>
        <w:rPr>
          <w:rFonts w:hint="default" w:ascii="Arial" w:hAnsi="Arial" w:cs="Arial"/>
          <w:b/>
          <w:bCs/>
          <w:sz w:val="24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</w:p>
    <w:p>
      <w:pPr>
        <w:numPr>
          <w:numId w:val="0"/>
        </w:numPr>
        <w:spacing w:line="240" w:lineRule="auto"/>
        <w:ind w:leftChars="0"/>
        <w:rPr>
          <w:rFonts w:hint="default" w:ascii="Arial" w:hAnsi="Arial" w:cs="Arial"/>
          <w:b/>
          <w:bCs/>
          <w:sz w:val="24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</w:p>
    <w:p>
      <w:pPr>
        <w:numPr>
          <w:ilvl w:val="0"/>
          <w:numId w:val="11"/>
        </w:numPr>
        <w:spacing w:line="360" w:lineRule="auto"/>
        <w:ind w:left="420" w:leftChars="0" w:hanging="420" w:firstLineChars="0"/>
        <w:rPr>
          <w:rFonts w:hint="default" w:ascii="Arial" w:hAnsi="Arial" w:cs="Arial"/>
          <w:b/>
          <w:bCs/>
          <w:sz w:val="24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  <w:r>
        <w:rPr>
          <w:rFonts w:hint="default" w:ascii="Arial" w:hAnsi="Arial" w:cs="Arial"/>
          <w:b/>
          <w:bCs/>
          <w:sz w:val="24"/>
          <w:szCs w:val="32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A Few Details</w:t>
      </w:r>
    </w:p>
    <w:p>
      <w:pPr>
        <w:numPr>
          <w:ilvl w:val="0"/>
          <w:numId w:val="12"/>
        </w:numPr>
        <w:spacing w:line="360" w:lineRule="auto"/>
        <w:ind w:left="840" w:leftChars="0" w:hanging="420" w:firstLineChars="0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 xml:space="preserve">SQL statements are case insensitive: </w:t>
      </w:r>
      <w:r>
        <w:rPr>
          <w:rFonts w:hint="default" w:ascii="Arial" w:hAnsi="Arial" w:cs="Arial"/>
          <w:sz w:val="24"/>
          <w:szCs w:val="24"/>
          <w:lang w:val="tr-TR"/>
        </w:rPr>
        <w:t>“S</w:t>
      </w:r>
      <w:r>
        <w:rPr>
          <w:rFonts w:hint="default" w:ascii="Arial" w:hAnsi="Arial" w:cs="Arial"/>
          <w:sz w:val="24"/>
          <w:szCs w:val="24"/>
        </w:rPr>
        <w:t>ame: SELECT, Select, select</w:t>
      </w:r>
      <w:r>
        <w:rPr>
          <w:rFonts w:hint="default" w:ascii="Arial" w:hAnsi="Arial" w:cs="Arial"/>
          <w:sz w:val="24"/>
          <w:szCs w:val="24"/>
          <w:lang w:val="tr-TR"/>
        </w:rPr>
        <w:t>” or “</w:t>
      </w:r>
      <w:r>
        <w:rPr>
          <w:rFonts w:hint="default" w:ascii="Arial" w:hAnsi="Arial" w:cs="Arial"/>
          <w:sz w:val="24"/>
          <w:szCs w:val="24"/>
        </w:rPr>
        <w:t>Same: Product, product</w:t>
      </w:r>
      <w:r>
        <w:rPr>
          <w:rFonts w:hint="default" w:ascii="Arial" w:hAnsi="Arial" w:cs="Arial"/>
          <w:sz w:val="24"/>
          <w:szCs w:val="24"/>
          <w:lang w:val="tr-TR"/>
        </w:rPr>
        <w:t>”</w:t>
      </w:r>
    </w:p>
    <w:p>
      <w:pPr>
        <w:numPr>
          <w:ilvl w:val="0"/>
          <w:numId w:val="12"/>
        </w:numPr>
        <w:spacing w:line="360" w:lineRule="auto"/>
        <w:ind w:left="840" w:leftChars="0" w:hanging="420" w:firstLineChars="0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>Values are not:</w:t>
      </w:r>
      <w:r>
        <w:rPr>
          <w:rFonts w:hint="default" w:ascii="Arial" w:hAnsi="Arial" w:cs="Arial"/>
          <w:sz w:val="24"/>
          <w:szCs w:val="24"/>
          <w:lang w:val="tr-TR"/>
        </w:rPr>
        <w:t xml:space="preserve"> “</w:t>
      </w:r>
      <w:r>
        <w:rPr>
          <w:rFonts w:hint="default" w:ascii="Arial" w:hAnsi="Arial" w:cs="Arial"/>
          <w:sz w:val="24"/>
          <w:szCs w:val="24"/>
        </w:rPr>
        <w:t>Different: ‘Seattle’, ‘seattle’</w:t>
      </w:r>
      <w:r>
        <w:rPr>
          <w:rFonts w:hint="default" w:ascii="Arial" w:hAnsi="Arial" w:cs="Arial"/>
          <w:sz w:val="24"/>
          <w:szCs w:val="24"/>
          <w:lang w:val="tr-TR"/>
        </w:rPr>
        <w:t xml:space="preserve"> ”</w:t>
      </w:r>
    </w:p>
    <w:p>
      <w:pPr>
        <w:numPr>
          <w:ilvl w:val="0"/>
          <w:numId w:val="12"/>
        </w:numPr>
        <w:spacing w:line="360" w:lineRule="auto"/>
        <w:ind w:left="840" w:leftChars="0" w:hanging="420" w:firstLineChars="0"/>
        <w:rPr>
          <w:rFonts w:hint="default" w:ascii="Arial" w:hAnsi="Arial" w:cs="Arial"/>
          <w:b/>
          <w:bCs/>
          <w:sz w:val="24"/>
          <w:szCs w:val="24"/>
          <w:lang w:val="tr-TR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 w:ascii="Arial" w:hAnsi="Arial" w:cs="Arial"/>
          <w:sz w:val="24"/>
          <w:szCs w:val="24"/>
        </w:rPr>
        <w:t>Use single quotes for constants:</w:t>
      </w:r>
      <w:r>
        <w:rPr>
          <w:rFonts w:hint="default" w:ascii="Arial" w:hAnsi="Arial" w:cs="Arial"/>
          <w:sz w:val="24"/>
          <w:szCs w:val="24"/>
          <w:lang w:val="tr-TR"/>
        </w:rPr>
        <w:t xml:space="preserve"> ‘</w:t>
      </w:r>
      <w:r>
        <w:rPr>
          <w:rFonts w:hint="default" w:ascii="Arial" w:hAnsi="Arial" w:cs="Arial"/>
          <w:sz w:val="24"/>
          <w:szCs w:val="24"/>
        </w:rPr>
        <w:t>abc’ - yes</w:t>
      </w:r>
      <w:r>
        <w:rPr>
          <w:rFonts w:hint="default" w:ascii="Arial" w:hAnsi="Arial" w:cs="Arial"/>
          <w:sz w:val="24"/>
          <w:szCs w:val="24"/>
          <w:lang w:val="tr-TR"/>
        </w:rPr>
        <w:t xml:space="preserve"> but “</w:t>
      </w:r>
      <w:r>
        <w:rPr>
          <w:rFonts w:hint="default" w:ascii="Arial" w:hAnsi="Arial" w:cs="Arial"/>
          <w:sz w:val="24"/>
          <w:szCs w:val="24"/>
        </w:rPr>
        <w:t>abc” - no</w:t>
      </w:r>
    </w:p>
    <w:p>
      <w:pPr>
        <w:numPr>
          <w:numId w:val="0"/>
        </w:numPr>
        <w:spacing w:line="240" w:lineRule="auto"/>
        <w:sectPr>
          <w:type w:val="continuous"/>
          <w:pgSz w:w="16838" w:h="11906" w:orient="landscape"/>
          <w:pgMar w:top="153" w:right="153" w:bottom="153" w:left="153" w:header="851" w:footer="992" w:gutter="0"/>
          <w:cols w:equalWidth="0" w:num="2">
            <w:col w:w="8053" w:space="425"/>
            <w:col w:w="8053"/>
          </w:cols>
          <w:rtlGutter w:val="0"/>
          <w:docGrid w:type="lines" w:linePitch="312" w:charSpace="0"/>
        </w:sectPr>
      </w:pPr>
    </w:p>
    <w:p>
      <w:pPr>
        <w:numPr>
          <w:numId w:val="0"/>
        </w:numPr>
        <w:spacing w:line="240" w:lineRule="auto"/>
        <w:jc w:val="center"/>
      </w:pPr>
      <w:r>
        <w:drawing>
          <wp:inline distT="0" distB="0" distL="114300" distR="114300">
            <wp:extent cx="5417185" cy="3215640"/>
            <wp:effectExtent l="0" t="0" r="12065" b="381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06340" cy="3157220"/>
            <wp:effectExtent l="0" t="0" r="3810" b="5080"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18605" cy="3763010"/>
            <wp:effectExtent l="0" t="0" r="10795" b="8890"/>
            <wp:docPr id="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18605" cy="3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09565" cy="3608705"/>
            <wp:effectExtent l="0" t="0" r="635" b="10795"/>
            <wp:docPr id="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9565" cy="360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9835" cy="3593465"/>
            <wp:effectExtent l="0" t="0" r="18415" b="6985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359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2365" cy="3298825"/>
            <wp:effectExtent l="0" t="0" r="635" b="15875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36235" cy="3285490"/>
            <wp:effectExtent l="0" t="0" r="12065" b="10160"/>
            <wp:docPr id="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623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70550" cy="3388995"/>
            <wp:effectExtent l="0" t="0" r="6350" b="1905"/>
            <wp:docPr id="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52340" cy="3364230"/>
            <wp:effectExtent l="0" t="0" r="10160" b="7620"/>
            <wp:docPr id="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50535" cy="3343275"/>
            <wp:effectExtent l="0" t="0" r="12065" b="9525"/>
            <wp:docPr id="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1870" cy="3233420"/>
            <wp:effectExtent l="0" t="0" r="17780" b="5080"/>
            <wp:docPr id="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187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12995" cy="2712720"/>
            <wp:effectExtent l="0" t="0" r="1905" b="11430"/>
            <wp:docPr id="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14645" cy="2714625"/>
            <wp:effectExtent l="0" t="0" r="14605" b="9525"/>
            <wp:docPr id="3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39385" cy="3440430"/>
            <wp:effectExtent l="0" t="0" r="18415" b="7620"/>
            <wp:docPr id="3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5875" cy="3383280"/>
            <wp:effectExtent l="0" t="0" r="9525" b="7620"/>
            <wp:docPr id="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87265" cy="3206750"/>
            <wp:effectExtent l="0" t="0" r="13335" b="12700"/>
            <wp:docPr id="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7265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71490" cy="3257550"/>
            <wp:effectExtent l="0" t="0" r="10160" b="0"/>
            <wp:docPr id="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3190" cy="3452495"/>
            <wp:effectExtent l="0" t="0" r="16510" b="14605"/>
            <wp:docPr id="4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319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08270" cy="2864485"/>
            <wp:effectExtent l="0" t="0" r="11430" b="12065"/>
            <wp:docPr id="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47055" cy="3316605"/>
            <wp:effectExtent l="0" t="0" r="10795" b="17145"/>
            <wp:docPr id="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47055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0725" cy="3265170"/>
            <wp:effectExtent l="0" t="0" r="3175" b="11430"/>
            <wp:docPr id="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0725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54955" cy="2949575"/>
            <wp:effectExtent l="0" t="0" r="17145" b="3175"/>
            <wp:docPr id="4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495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57445" cy="2940685"/>
            <wp:effectExtent l="0" t="0" r="14605" b="12065"/>
            <wp:docPr id="4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744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84470" cy="2768600"/>
            <wp:effectExtent l="0" t="0" r="11430" b="12700"/>
            <wp:docPr id="4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89830" cy="2750185"/>
            <wp:effectExtent l="0" t="0" r="1270" b="12065"/>
            <wp:docPr id="4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8983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19140" cy="3560445"/>
            <wp:effectExtent l="0" t="0" r="10160" b="1905"/>
            <wp:docPr id="4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50080" cy="3489960"/>
            <wp:effectExtent l="0" t="0" r="7620" b="15240"/>
            <wp:docPr id="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83480" cy="2940050"/>
            <wp:effectExtent l="0" t="0" r="7620" b="12700"/>
            <wp:docPr id="5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60365" cy="3077210"/>
            <wp:effectExtent l="0" t="0" r="6985" b="8890"/>
            <wp:docPr id="5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6036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47105" cy="3408680"/>
            <wp:effectExtent l="0" t="0" r="10795" b="1270"/>
            <wp:docPr id="5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47105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0070" cy="2920365"/>
            <wp:effectExtent l="0" t="0" r="11430" b="13335"/>
            <wp:docPr id="5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240" w:lineRule="auto"/>
        <w:jc w:val="center"/>
      </w:pPr>
    </w:p>
    <w:p>
      <w:pPr>
        <w:numPr>
          <w:numId w:val="0"/>
        </w:numPr>
        <w:spacing w:line="240" w:lineRule="auto"/>
        <w:jc w:val="center"/>
      </w:pPr>
    </w:p>
    <w:p>
      <w:pPr>
        <w:numPr>
          <w:numId w:val="0"/>
        </w:numPr>
        <w:spacing w:line="240" w:lineRule="auto"/>
        <w:jc w:val="center"/>
      </w:pPr>
    </w:p>
    <w:p>
      <w:pPr>
        <w:numPr>
          <w:numId w:val="0"/>
        </w:numPr>
        <w:spacing w:line="240" w:lineRule="auto"/>
        <w:jc w:val="both"/>
        <w:rPr>
          <w:rFonts w:hint="default" w:ascii="Arial" w:hAnsi="Arial" w:cs="Arial"/>
          <w:b/>
          <w:bCs/>
          <w:sz w:val="24"/>
          <w:szCs w:val="32"/>
          <w:lang w:val="tr-TR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</w:pPr>
      <w:r>
        <w:rPr>
          <w:rFonts w:hint="default" w:ascii="Arial" w:hAnsi="Arial" w:cs="Arial"/>
          <w:b/>
          <w:bCs/>
          <w:sz w:val="24"/>
          <w:szCs w:val="32"/>
          <w:lang w:val="tr-TR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scaled="0"/>
            </w14:gradFill>
          </w14:textFill>
        </w:rPr>
        <w:t>Ders04 - Relational Algebra:</w:t>
      </w:r>
    </w:p>
    <w:p>
      <w:pPr>
        <w:numPr>
          <w:numId w:val="0"/>
        </w:numPr>
        <w:spacing w:line="240" w:lineRule="auto"/>
        <w:jc w:val="both"/>
      </w:pPr>
      <w:r>
        <w:drawing>
          <wp:inline distT="0" distB="0" distL="114300" distR="114300">
            <wp:extent cx="5261610" cy="2639060"/>
            <wp:effectExtent l="0" t="0" r="15240" b="8890"/>
            <wp:docPr id="5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50790" cy="2639695"/>
            <wp:effectExtent l="0" t="0" r="16510" b="8255"/>
            <wp:docPr id="5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02075" cy="3401695"/>
            <wp:effectExtent l="0" t="0" r="3175" b="8255"/>
            <wp:docPr id="5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489700" cy="2544445"/>
            <wp:effectExtent l="0" t="0" r="6350" b="8255"/>
            <wp:docPr id="5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58410" cy="2642870"/>
            <wp:effectExtent l="0" t="0" r="8890" b="5080"/>
            <wp:docPr id="5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80990" cy="2727960"/>
            <wp:effectExtent l="0" t="0" r="10160" b="15240"/>
            <wp:docPr id="5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8099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58130" cy="3215005"/>
            <wp:effectExtent l="0" t="0" r="13970" b="4445"/>
            <wp:docPr id="6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5813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2700" cy="3175635"/>
            <wp:effectExtent l="0" t="0" r="12700" b="5715"/>
            <wp:docPr id="6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33035" cy="3382010"/>
            <wp:effectExtent l="0" t="0" r="5715" b="8890"/>
            <wp:docPr id="6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5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338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97145" cy="3303270"/>
            <wp:effectExtent l="0" t="0" r="8255" b="11430"/>
            <wp:docPr id="6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5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9835" cy="3357245"/>
            <wp:effectExtent l="0" t="0" r="18415" b="14605"/>
            <wp:docPr id="6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9835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57470" cy="2993390"/>
            <wp:effectExtent l="0" t="0" r="5080" b="16510"/>
            <wp:docPr id="6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5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1905" cy="2511425"/>
            <wp:effectExtent l="0" t="0" r="4445" b="3175"/>
            <wp:docPr id="6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61590"/>
            <wp:effectExtent l="0" t="0" r="8890" b="10160"/>
            <wp:docPr id="6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2720" cy="3422015"/>
            <wp:effectExtent l="0" t="0" r="5080" b="6985"/>
            <wp:docPr id="6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04435" cy="3355340"/>
            <wp:effectExtent l="0" t="0" r="5715" b="16510"/>
            <wp:docPr id="6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044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65725" cy="2575560"/>
            <wp:effectExtent l="0" t="0" r="15875" b="15240"/>
            <wp:docPr id="7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5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81270" cy="2630170"/>
            <wp:effectExtent l="0" t="0" r="5080" b="17780"/>
            <wp:docPr id="7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5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8127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line="240" w:lineRule="auto"/>
        <w:jc w:val="center"/>
        <w:rPr>
          <w:rFonts w:hint="default" w:ascii="Arial" w:hAnsi="Arial" w:cs="Arial"/>
          <w:b/>
          <w:bCs/>
          <w:sz w:val="28"/>
          <w:szCs w:val="28"/>
          <w:lang w:val="tr-TR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</w:pPr>
      <w:r>
        <w:rPr>
          <w:rFonts w:hint="default" w:ascii="Arial" w:hAnsi="Arial" w:cs="Arial"/>
          <w:b/>
          <w:bCs/>
          <w:sz w:val="28"/>
          <w:szCs w:val="28"/>
          <w:lang w:val="tr-TR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  <w:t>EXAMPLE RELATIONAL ALGEBRA</w:t>
      </w:r>
    </w:p>
    <w:p>
      <w:pPr>
        <w:numPr>
          <w:numId w:val="0"/>
        </w:numPr>
        <w:spacing w:line="240" w:lineRule="auto"/>
        <w:jc w:val="center"/>
        <w:rPr>
          <w:rFonts w:hint="default" w:ascii="Arial" w:hAnsi="Arial" w:cs="Arial"/>
          <w:b/>
          <w:bCs/>
          <w:sz w:val="28"/>
          <w:szCs w:val="28"/>
          <w:lang w:val="tr-TR"/>
          <w14:textFill>
            <w14:gradFill>
              <w14:gsLst>
                <w14:gs w14:pos="0">
                  <w14:srgbClr w14:val="14CD68"/>
                </w14:gs>
                <w14:gs w14:pos="100000">
                  <w14:srgbClr w14:val="0B6E38"/>
                </w14:gs>
              </w14:gsLst>
              <w14:lin w14:scaled="0"/>
            </w14:gradFill>
          </w14:textFill>
        </w:rPr>
      </w:pPr>
      <w:r>
        <w:drawing>
          <wp:inline distT="0" distB="0" distL="114300" distR="114300">
            <wp:extent cx="6863715" cy="4103370"/>
            <wp:effectExtent l="0" t="0" r="13335" b="11430"/>
            <wp:docPr id="7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6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63715" cy="410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426075" cy="1962150"/>
            <wp:effectExtent l="0" t="0" r="3175" b="0"/>
            <wp:docPr id="7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6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60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3160" cy="1970405"/>
            <wp:effectExtent l="0" t="0" r="8890" b="10795"/>
            <wp:docPr id="7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6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6316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99405" cy="2209800"/>
            <wp:effectExtent l="0" t="0" r="10795" b="0"/>
            <wp:docPr id="7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6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48555" cy="2089150"/>
            <wp:effectExtent l="0" t="0" r="4445" b="6350"/>
            <wp:docPr id="7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6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4855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8587105" cy="2040890"/>
            <wp:effectExtent l="0" t="0" r="4445" b="16510"/>
            <wp:docPr id="7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6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58710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type w:val="continuous"/>
      <w:pgSz w:w="16838" w:h="11906" w:orient="landscape"/>
      <w:pgMar w:top="153" w:right="153" w:bottom="153" w:left="153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hanghai">
    <w:panose1 w:val="000004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ArialMT">
    <w:altName w:val="alarm clo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larm clock">
    <w:panose1 w:val="02000500000000000000"/>
    <w:charset w:val="00"/>
    <w:family w:val="auto"/>
    <w:pitch w:val="default"/>
    <w:sig w:usb0="800000A7" w:usb1="5000004A" w:usb2="00000000" w:usb3="00000000" w:csb0="20000111" w:csb1="41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-Bold">
    <w:altName w:val="alarm clo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-Italic">
    <w:altName w:val="alarm clock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4B8BA47"/>
    <w:multiLevelType w:val="singleLevel"/>
    <w:tmpl w:val="A4B8BA47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AC04D576"/>
    <w:multiLevelType w:val="singleLevel"/>
    <w:tmpl w:val="AC04D576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AD4E8FC1"/>
    <w:multiLevelType w:val="singleLevel"/>
    <w:tmpl w:val="AD4E8FC1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BB11077C"/>
    <w:multiLevelType w:val="singleLevel"/>
    <w:tmpl w:val="BB11077C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D6FFD4EC"/>
    <w:multiLevelType w:val="singleLevel"/>
    <w:tmpl w:val="D6FFD4EC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DD581040"/>
    <w:multiLevelType w:val="singleLevel"/>
    <w:tmpl w:val="DD581040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F1C8808A"/>
    <w:multiLevelType w:val="singleLevel"/>
    <w:tmpl w:val="F1C8808A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05332AE3"/>
    <w:multiLevelType w:val="singleLevel"/>
    <w:tmpl w:val="05332AE3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8">
    <w:nsid w:val="1160C6A7"/>
    <w:multiLevelType w:val="singleLevel"/>
    <w:tmpl w:val="1160C6A7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220296BA"/>
    <w:multiLevelType w:val="singleLevel"/>
    <w:tmpl w:val="220296BA"/>
    <w:lvl w:ilvl="0" w:tentative="0">
      <w:start w:val="1"/>
      <w:numFmt w:val="bullet"/>
      <w:lvlText w:val="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7471F6F4"/>
    <w:multiLevelType w:val="singleLevel"/>
    <w:tmpl w:val="7471F6F4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1">
    <w:nsid w:val="7F648A0B"/>
    <w:multiLevelType w:val="singleLevel"/>
    <w:tmpl w:val="7F648A0B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  <w:num w:numId="2">
    <w:abstractNumId w:val="5"/>
  </w:num>
  <w:num w:numId="3">
    <w:abstractNumId w:val="7"/>
  </w:num>
  <w:num w:numId="4">
    <w:abstractNumId w:val="10"/>
  </w:num>
  <w:num w:numId="5">
    <w:abstractNumId w:val="8"/>
  </w:num>
  <w:num w:numId="6">
    <w:abstractNumId w:val="2"/>
  </w:num>
  <w:num w:numId="7">
    <w:abstractNumId w:val="6"/>
  </w:num>
  <w:num w:numId="8">
    <w:abstractNumId w:val="9"/>
  </w:num>
  <w:num w:numId="9">
    <w:abstractNumId w:val="4"/>
  </w:num>
  <w:num w:numId="10">
    <w:abstractNumId w:val="1"/>
  </w:num>
  <w:num w:numId="11">
    <w:abstractNumId w:val="3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32A6A80"/>
    <w:rsid w:val="0717699C"/>
    <w:rsid w:val="39A64FDB"/>
    <w:rsid w:val="45BB59E7"/>
    <w:rsid w:val="532A6A80"/>
    <w:rsid w:val="6EB92238"/>
    <w:rsid w:val="6F045954"/>
    <w:rsid w:val="7621650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numbering" Target="numbering.xml"/><Relationship Id="rId73" Type="http://schemas.openxmlformats.org/officeDocument/2006/relationships/customXml" Target="../customXml/item1.xml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Office_11.2.0.9031_F1E327BC-269C-435d-A152-05C5408002CA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2019-11-17T16:34:00Z</dcterms:created>
  <dc:creator>Berat</dc:creator>
  <cp:lastModifiedBy>BlackStone</cp:lastModifiedBy>
  <dcterms:modified xsi:type="dcterms:W3CDTF">2019-11-18T09:25:04Z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2057-11.2.0.9031</vt:lpwstr>
  </property>
</Properties>
</file>